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3F9FB" w14:textId="77777777" w:rsidR="00890547" w:rsidRDefault="00890547">
      <w:pPr>
        <w:ind w:left="100"/>
        <w:jc w:val="center"/>
        <w:rPr>
          <w:b/>
          <w:sz w:val="24"/>
          <w:szCs w:val="24"/>
        </w:rPr>
      </w:pPr>
    </w:p>
    <w:p w14:paraId="1529D326" w14:textId="77777777" w:rsidR="00890547" w:rsidRDefault="00000000">
      <w:pPr>
        <w:ind w:left="100"/>
        <w:jc w:val="center"/>
        <w:rPr>
          <w:b/>
          <w:sz w:val="32"/>
          <w:szCs w:val="32"/>
        </w:rPr>
      </w:pPr>
      <w:r>
        <w:rPr>
          <w:b/>
          <w:sz w:val="32"/>
          <w:szCs w:val="32"/>
        </w:rPr>
        <w:t>Application Form</w:t>
      </w:r>
    </w:p>
    <w:p w14:paraId="00961ECB" w14:textId="77777777" w:rsidR="00890547" w:rsidRDefault="00000000">
      <w:pPr>
        <w:ind w:left="100"/>
        <w:jc w:val="center"/>
        <w:rPr>
          <w:b/>
          <w:sz w:val="24"/>
          <w:szCs w:val="24"/>
        </w:rPr>
      </w:pPr>
      <w:r>
        <w:rPr>
          <w:b/>
          <w:sz w:val="24"/>
          <w:szCs w:val="24"/>
        </w:rPr>
        <w:t>Scholarship Leader Position for STFM New Faculty Scholars Program</w:t>
      </w:r>
    </w:p>
    <w:p w14:paraId="1A27F7E3" w14:textId="7924000A" w:rsidR="00890547" w:rsidRDefault="00000000">
      <w:pPr>
        <w:ind w:left="100"/>
        <w:jc w:val="center"/>
        <w:rPr>
          <w:b/>
          <w:sz w:val="24"/>
          <w:szCs w:val="24"/>
        </w:rPr>
      </w:pPr>
      <w:r>
        <w:rPr>
          <w:b/>
          <w:sz w:val="24"/>
          <w:szCs w:val="24"/>
        </w:rPr>
        <w:t>Due January 9, 2026</w:t>
      </w:r>
      <w:r w:rsidR="00381E6B">
        <w:rPr>
          <w:b/>
          <w:sz w:val="24"/>
          <w:szCs w:val="24"/>
        </w:rPr>
        <w:t xml:space="preserve"> </w:t>
      </w:r>
    </w:p>
    <w:p w14:paraId="0A5D8467" w14:textId="77777777" w:rsidR="00890547" w:rsidRDefault="00890547">
      <w:pPr>
        <w:spacing w:before="93"/>
        <w:rPr>
          <w:b/>
        </w:rPr>
      </w:pPr>
    </w:p>
    <w:p w14:paraId="40AD2697" w14:textId="77777777" w:rsidR="00890547" w:rsidRDefault="00000000">
      <w:pPr>
        <w:pStyle w:val="Heading1"/>
        <w:spacing w:before="0"/>
        <w:ind w:left="0"/>
        <w:rPr>
          <w:sz w:val="20"/>
          <w:szCs w:val="20"/>
        </w:rPr>
      </w:pPr>
      <w:bookmarkStart w:id="0" w:name="_heading=h.9bg1rbkofwk1" w:colFirst="0" w:colLast="0"/>
      <w:bookmarkEnd w:id="0"/>
      <w:r>
        <w:rPr>
          <w:sz w:val="20"/>
          <w:szCs w:val="20"/>
        </w:rPr>
        <w:t>Date:</w:t>
      </w:r>
    </w:p>
    <w:p w14:paraId="4DAE55C5" w14:textId="77777777" w:rsidR="00890547" w:rsidRDefault="00000000">
      <w:pPr>
        <w:tabs>
          <w:tab w:val="left" w:pos="6939"/>
        </w:tabs>
        <w:rPr>
          <w:b/>
          <w:sz w:val="20"/>
          <w:szCs w:val="20"/>
        </w:rPr>
      </w:pPr>
      <w:r>
        <w:rPr>
          <w:b/>
          <w:sz w:val="20"/>
          <w:szCs w:val="20"/>
        </w:rPr>
        <w:t>Name:</w:t>
      </w:r>
      <w:r>
        <w:rPr>
          <w:rFonts w:ascii="Quattrocento Sans" w:eastAsia="Quattrocento Sans" w:hAnsi="Quattrocento Sans" w:cs="Quattrocento Sans"/>
          <w:b/>
          <w:color w:val="181818"/>
          <w:sz w:val="27"/>
          <w:szCs w:val="27"/>
          <w:shd w:val="clear" w:color="auto" w:fill="F3F3F3"/>
        </w:rPr>
        <w:t xml:space="preserve"> </w:t>
      </w:r>
      <w:r>
        <w:rPr>
          <w:b/>
          <w:sz w:val="20"/>
          <w:szCs w:val="20"/>
        </w:rPr>
        <w:t xml:space="preserve"> </w:t>
      </w:r>
      <w:r>
        <w:rPr>
          <w:b/>
          <w:sz w:val="20"/>
          <w:szCs w:val="20"/>
        </w:rPr>
        <w:tab/>
        <w:t xml:space="preserve">Degree(s): </w:t>
      </w:r>
    </w:p>
    <w:p w14:paraId="341D3FBB" w14:textId="77777777" w:rsidR="00890547" w:rsidRDefault="00000000">
      <w:pPr>
        <w:spacing w:before="9"/>
        <w:rPr>
          <w:b/>
          <w:sz w:val="20"/>
          <w:szCs w:val="20"/>
        </w:rPr>
      </w:pPr>
      <w:r>
        <w:rPr>
          <w:b/>
          <w:sz w:val="20"/>
          <w:szCs w:val="20"/>
        </w:rPr>
        <w:t>Institution:</w:t>
      </w:r>
      <w:r>
        <w:t xml:space="preserve"> </w:t>
      </w:r>
    </w:p>
    <w:p w14:paraId="6122C89E" w14:textId="77777777" w:rsidR="00890547" w:rsidRDefault="00000000">
      <w:pPr>
        <w:spacing w:before="9"/>
        <w:rPr>
          <w:b/>
          <w:sz w:val="20"/>
          <w:szCs w:val="20"/>
        </w:rPr>
      </w:pPr>
      <w:r>
        <w:rPr>
          <w:b/>
          <w:sz w:val="20"/>
          <w:szCs w:val="20"/>
        </w:rPr>
        <w:t xml:space="preserve">City and State:  </w:t>
      </w:r>
    </w:p>
    <w:p w14:paraId="0E772D84" w14:textId="77777777" w:rsidR="00890547" w:rsidRDefault="00000000">
      <w:pPr>
        <w:spacing w:before="8"/>
        <w:rPr>
          <w:b/>
          <w:sz w:val="20"/>
          <w:szCs w:val="20"/>
        </w:rPr>
      </w:pPr>
      <w:r>
        <w:rPr>
          <w:b/>
          <w:sz w:val="20"/>
          <w:szCs w:val="20"/>
        </w:rPr>
        <w:t>Primary Role:</w:t>
      </w:r>
      <w:r>
        <w:rPr>
          <w:rFonts w:ascii="Times New Roman" w:eastAsia="Times New Roman" w:hAnsi="Times New Roman" w:cs="Times New Roman"/>
          <w:sz w:val="24"/>
          <w:szCs w:val="24"/>
        </w:rPr>
        <w:t xml:space="preserve"> </w:t>
      </w:r>
      <w:r>
        <w:rPr>
          <w:b/>
          <w:sz w:val="20"/>
          <w:szCs w:val="20"/>
        </w:rPr>
        <w:t xml:space="preserve">   </w:t>
      </w:r>
    </w:p>
    <w:p w14:paraId="0D19EBCF" w14:textId="77777777" w:rsidR="00890547" w:rsidRDefault="00000000">
      <w:pPr>
        <w:spacing w:before="9"/>
        <w:rPr>
          <w:b/>
          <w:sz w:val="20"/>
          <w:szCs w:val="20"/>
        </w:rPr>
      </w:pPr>
      <w:r>
        <w:rPr>
          <w:b/>
          <w:sz w:val="20"/>
          <w:szCs w:val="20"/>
        </w:rPr>
        <w:t>Email:</w:t>
      </w:r>
      <w:r>
        <w:t xml:space="preserve"> </w:t>
      </w:r>
    </w:p>
    <w:p w14:paraId="36782949" w14:textId="77777777" w:rsidR="00890547" w:rsidRDefault="00000000">
      <w:pPr>
        <w:spacing w:before="9"/>
        <w:rPr>
          <w:b/>
          <w:sz w:val="20"/>
          <w:szCs w:val="20"/>
        </w:rPr>
      </w:pPr>
      <w:r>
        <w:rPr>
          <w:b/>
          <w:sz w:val="20"/>
          <w:szCs w:val="20"/>
        </w:rPr>
        <w:t>Phone:</w:t>
      </w:r>
      <w:r>
        <w:rPr>
          <w:rFonts w:ascii="Quattrocento Sans" w:eastAsia="Quattrocento Sans" w:hAnsi="Quattrocento Sans" w:cs="Quattrocento Sans"/>
          <w:color w:val="181818"/>
          <w:sz w:val="21"/>
          <w:szCs w:val="21"/>
          <w:highlight w:val="white"/>
        </w:rPr>
        <w:t xml:space="preserve"> </w:t>
      </w:r>
      <w:r>
        <w:rPr>
          <w:b/>
          <w:sz w:val="20"/>
          <w:szCs w:val="20"/>
        </w:rPr>
        <w:t xml:space="preserve"> </w:t>
      </w:r>
    </w:p>
    <w:p w14:paraId="3AD49B21" w14:textId="77777777" w:rsidR="00890547" w:rsidRDefault="00890547">
      <w:pPr>
        <w:spacing w:before="93"/>
        <w:ind w:left="100"/>
        <w:rPr>
          <w:b/>
        </w:rPr>
      </w:pPr>
    </w:p>
    <w:p w14:paraId="09501104" w14:textId="7A74B0F5" w:rsidR="00890547" w:rsidRDefault="00000000">
      <w:pPr>
        <w:tabs>
          <w:tab w:val="left" w:pos="0"/>
        </w:tabs>
        <w:spacing w:before="214"/>
        <w:rPr>
          <w:b/>
          <w:sz w:val="20"/>
          <w:szCs w:val="20"/>
        </w:rPr>
      </w:pPr>
      <w:r>
        <w:rPr>
          <w:b/>
          <w:sz w:val="20"/>
          <w:szCs w:val="20"/>
        </w:rPr>
        <w:t xml:space="preserve">Please share a statement of interest listing your relevant experience in these areas </w:t>
      </w:r>
      <w:r>
        <w:rPr>
          <w:b/>
          <w:i/>
          <w:sz w:val="20"/>
          <w:szCs w:val="20"/>
        </w:rPr>
        <w:t xml:space="preserve">(responses in </w:t>
      </w:r>
      <w:r w:rsidR="00681D4D">
        <w:rPr>
          <w:b/>
          <w:i/>
          <w:sz w:val="20"/>
          <w:szCs w:val="20"/>
        </w:rPr>
        <w:t>bullet</w:t>
      </w:r>
      <w:r>
        <w:rPr>
          <w:b/>
          <w:i/>
          <w:sz w:val="20"/>
          <w:szCs w:val="20"/>
        </w:rPr>
        <w:t xml:space="preserve"> form preferred; two-page maximum)</w:t>
      </w:r>
      <w:r w:rsidRPr="00681D4D">
        <w:rPr>
          <w:bCs/>
          <w:sz w:val="20"/>
          <w:szCs w:val="20"/>
        </w:rPr>
        <w:t>:</w:t>
      </w:r>
    </w:p>
    <w:p w14:paraId="5FA979A1" w14:textId="77777777" w:rsidR="00890547" w:rsidRDefault="00000000">
      <w:pPr>
        <w:numPr>
          <w:ilvl w:val="0"/>
          <w:numId w:val="2"/>
        </w:numPr>
        <w:tabs>
          <w:tab w:val="left" w:pos="819"/>
          <w:tab w:val="left" w:pos="820"/>
        </w:tabs>
        <w:rPr>
          <w:sz w:val="20"/>
          <w:szCs w:val="20"/>
        </w:rPr>
      </w:pPr>
      <w:r>
        <w:rPr>
          <w:sz w:val="20"/>
          <w:szCs w:val="20"/>
        </w:rPr>
        <w:t>Length of time in any family medicine faculty position</w:t>
      </w:r>
    </w:p>
    <w:p w14:paraId="03ABF1A7" w14:textId="77777777" w:rsidR="00890547" w:rsidRDefault="00000000">
      <w:pPr>
        <w:numPr>
          <w:ilvl w:val="0"/>
          <w:numId w:val="2"/>
        </w:numPr>
        <w:tabs>
          <w:tab w:val="left" w:pos="819"/>
          <w:tab w:val="left" w:pos="820"/>
        </w:tabs>
        <w:spacing w:before="15"/>
        <w:rPr>
          <w:sz w:val="20"/>
          <w:szCs w:val="20"/>
        </w:rPr>
      </w:pPr>
      <w:r>
        <w:rPr>
          <w:rFonts w:ascii="Arimo" w:eastAsia="Arimo" w:hAnsi="Arimo" w:cs="Arimo"/>
          <w:sz w:val="20"/>
          <w:szCs w:val="20"/>
        </w:rPr>
        <w:t>Previous committee, fellowship lead or group experience (specify STFM, other non-proﬁt, or other)</w:t>
      </w:r>
    </w:p>
    <w:p w14:paraId="7662572D" w14:textId="77777777" w:rsidR="00890547" w:rsidRDefault="00000000">
      <w:pPr>
        <w:numPr>
          <w:ilvl w:val="0"/>
          <w:numId w:val="2"/>
        </w:numPr>
        <w:tabs>
          <w:tab w:val="left" w:pos="819"/>
          <w:tab w:val="left" w:pos="820"/>
        </w:tabs>
        <w:spacing w:before="15"/>
        <w:rPr>
          <w:sz w:val="20"/>
          <w:szCs w:val="20"/>
        </w:rPr>
      </w:pPr>
      <w:r>
        <w:rPr>
          <w:sz w:val="20"/>
          <w:szCs w:val="20"/>
        </w:rPr>
        <w:t>Relevant scholarly work</w:t>
      </w:r>
    </w:p>
    <w:p w14:paraId="35B74C70" w14:textId="77777777" w:rsidR="00890547" w:rsidRDefault="00000000">
      <w:pPr>
        <w:numPr>
          <w:ilvl w:val="0"/>
          <w:numId w:val="2"/>
        </w:numPr>
        <w:tabs>
          <w:tab w:val="left" w:pos="819"/>
          <w:tab w:val="left" w:pos="820"/>
        </w:tabs>
        <w:spacing w:before="15" w:line="254" w:lineRule="auto"/>
        <w:ind w:right="249"/>
        <w:rPr>
          <w:sz w:val="20"/>
          <w:szCs w:val="20"/>
        </w:rPr>
      </w:pPr>
      <w:r>
        <w:rPr>
          <w:sz w:val="20"/>
          <w:szCs w:val="20"/>
        </w:rPr>
        <w:t>Other special characteristics, perspectives, and/or experiences that would make you a strong contributor to this program</w:t>
      </w:r>
    </w:p>
    <w:p w14:paraId="53FC3E87" w14:textId="77777777" w:rsidR="00890547" w:rsidRDefault="00890547">
      <w:pPr>
        <w:tabs>
          <w:tab w:val="left" w:pos="819"/>
          <w:tab w:val="left" w:pos="820"/>
        </w:tabs>
        <w:spacing w:before="15" w:line="254" w:lineRule="auto"/>
        <w:ind w:left="820" w:right="249"/>
        <w:rPr>
          <w:sz w:val="20"/>
          <w:szCs w:val="20"/>
        </w:rPr>
      </w:pPr>
    </w:p>
    <w:p w14:paraId="673BA7C0" w14:textId="578640CC" w:rsidR="00381E6B" w:rsidRPr="00681D4D" w:rsidRDefault="00000000" w:rsidP="00381E6B">
      <w:pPr>
        <w:tabs>
          <w:tab w:val="left" w:pos="819"/>
          <w:tab w:val="left" w:pos="820"/>
        </w:tabs>
        <w:spacing w:line="254" w:lineRule="auto"/>
        <w:ind w:right="249"/>
        <w:rPr>
          <w:b/>
          <w:sz w:val="20"/>
          <w:szCs w:val="20"/>
        </w:rPr>
      </w:pPr>
      <w:r>
        <w:rPr>
          <w:b/>
          <w:sz w:val="20"/>
          <w:szCs w:val="20"/>
        </w:rPr>
        <w:t>Include a short bio 1</w:t>
      </w:r>
      <w:r>
        <w:rPr>
          <w:b/>
        </w:rPr>
        <w:t>–</w:t>
      </w:r>
      <w:r>
        <w:rPr>
          <w:b/>
          <w:sz w:val="20"/>
          <w:szCs w:val="20"/>
        </w:rPr>
        <w:t>2 paragraphs with your application materials.</w:t>
      </w:r>
      <w:r w:rsidR="00681D4D">
        <w:rPr>
          <w:b/>
          <w:sz w:val="20"/>
          <w:szCs w:val="20"/>
        </w:rPr>
        <w:t xml:space="preserve"> Send this completed document as a .pdf or Word document t</w:t>
      </w:r>
      <w:r w:rsidR="00381E6B" w:rsidRPr="00381E6B">
        <w:rPr>
          <w:b/>
          <w:sz w:val="20"/>
          <w:szCs w:val="20"/>
        </w:rPr>
        <w:t xml:space="preserve">o Mary Williams </w:t>
      </w:r>
      <w:r w:rsidR="00681D4D">
        <w:rPr>
          <w:b/>
          <w:sz w:val="20"/>
          <w:szCs w:val="20"/>
        </w:rPr>
        <w:t xml:space="preserve">at </w:t>
      </w:r>
      <w:hyperlink r:id="rId8" w:history="1">
        <w:r w:rsidR="00681D4D" w:rsidRPr="00A24EF6">
          <w:rPr>
            <w:rStyle w:val="Hyperlink"/>
            <w:b/>
            <w:i/>
            <w:iCs/>
            <w:sz w:val="20"/>
            <w:szCs w:val="20"/>
          </w:rPr>
          <w:t>mwilliams@stfm.org</w:t>
        </w:r>
      </w:hyperlink>
      <w:r w:rsidR="00681D4D">
        <w:rPr>
          <w:b/>
          <w:sz w:val="20"/>
          <w:szCs w:val="20"/>
        </w:rPr>
        <w:t>.</w:t>
      </w:r>
    </w:p>
    <w:p w14:paraId="4AC44FDF" w14:textId="77777777" w:rsidR="00890547" w:rsidRDefault="00890547">
      <w:pPr>
        <w:spacing w:before="93"/>
        <w:ind w:left="100"/>
        <w:rPr>
          <w:b/>
        </w:rPr>
      </w:pPr>
    </w:p>
    <w:p w14:paraId="6838EC3C" w14:textId="77777777" w:rsidR="00890547" w:rsidRDefault="00890547">
      <w:pPr>
        <w:spacing w:before="93"/>
        <w:rPr>
          <w:b/>
        </w:rPr>
      </w:pPr>
      <w:hyperlink r:id="rId9">
        <w:r>
          <w:rPr>
            <w:b/>
            <w:color w:val="1155CC"/>
            <w:u w:val="single"/>
          </w:rPr>
          <w:t>About the New Faculty Scholars Program</w:t>
        </w:r>
      </w:hyperlink>
      <w:r w:rsidR="00000000">
        <w:rPr>
          <w:b/>
        </w:rPr>
        <w:t>:</w:t>
      </w:r>
    </w:p>
    <w:p w14:paraId="6ACBABE9" w14:textId="77777777" w:rsidR="00890547" w:rsidRDefault="00000000">
      <w:pPr>
        <w:spacing w:before="93"/>
      </w:pPr>
      <w:r>
        <w:t>The STFM New Faculty Scholars Programs helps early career faculty develop leadership and scholarship skills. Designed to be a catalyst for developing future STFM and academic family medicine leaders, the New Faculty Scholars program provides one year of coaching, learning, and networking opportunities both with senior leadership and other new faculty.</w:t>
      </w:r>
    </w:p>
    <w:p w14:paraId="228EFBFD" w14:textId="77777777" w:rsidR="00890547" w:rsidRDefault="00890547">
      <w:pPr>
        <w:spacing w:before="93"/>
        <w:ind w:left="100"/>
        <w:jc w:val="center"/>
        <w:rPr>
          <w:b/>
          <w:sz w:val="24"/>
          <w:szCs w:val="24"/>
        </w:rPr>
      </w:pPr>
    </w:p>
    <w:p w14:paraId="6265D394" w14:textId="77777777" w:rsidR="00890547" w:rsidRDefault="00000000">
      <w:pPr>
        <w:spacing w:before="93"/>
        <w:rPr>
          <w:b/>
        </w:rPr>
      </w:pPr>
      <w:r>
        <w:rPr>
          <w:b/>
        </w:rPr>
        <w:t>About Scholarship leader position:</w:t>
      </w:r>
    </w:p>
    <w:p w14:paraId="7772B738" w14:textId="77777777" w:rsidR="00890547" w:rsidRDefault="00000000">
      <w:pPr>
        <w:spacing w:before="93"/>
        <w:rPr>
          <w:b/>
          <w:highlight w:val="white"/>
        </w:rPr>
      </w:pPr>
      <w:r>
        <w:rPr>
          <w:b/>
          <w:highlight w:val="white"/>
        </w:rPr>
        <w:t>Estimated time commitment: 3</w:t>
      </w:r>
      <w:r>
        <w:rPr>
          <w:b/>
        </w:rPr>
        <w:t>–</w:t>
      </w:r>
      <w:r>
        <w:rPr>
          <w:b/>
          <w:highlight w:val="white"/>
        </w:rPr>
        <w:t>4 hours/month once webinars start; about 5 hours prep time prior to the start of the webinars</w:t>
      </w:r>
    </w:p>
    <w:p w14:paraId="06EBD31D" w14:textId="77777777" w:rsidR="00890547" w:rsidRDefault="00000000">
      <w:pPr>
        <w:spacing w:before="93"/>
        <w:rPr>
          <w:b/>
          <w:highlight w:val="white"/>
        </w:rPr>
      </w:pPr>
      <w:r>
        <w:rPr>
          <w:b/>
          <w:highlight w:val="white"/>
        </w:rPr>
        <w:t>4-year term (renewable)</w:t>
      </w:r>
    </w:p>
    <w:p w14:paraId="200EA514" w14:textId="77777777" w:rsidR="00890547" w:rsidRDefault="00000000">
      <w:pPr>
        <w:spacing w:before="93"/>
        <w:rPr>
          <w:b/>
          <w:highlight w:val="white"/>
        </w:rPr>
      </w:pPr>
      <w:r>
        <w:rPr>
          <w:b/>
          <w:highlight w:val="white"/>
        </w:rPr>
        <w:t>Starts in June 2026 (February 2026 starts shadowing with current leader)</w:t>
      </w:r>
    </w:p>
    <w:p w14:paraId="6CDFA3D0" w14:textId="77777777" w:rsidR="00890547" w:rsidRDefault="00000000">
      <w:pPr>
        <w:numPr>
          <w:ilvl w:val="0"/>
          <w:numId w:val="1"/>
        </w:numPr>
      </w:pPr>
      <w:r>
        <w:t>Works with chair and staff to determine dates, times, and start of webinars (usually December or January–June, with live meeting at STFM Annual Spring Conference)</w:t>
      </w:r>
    </w:p>
    <w:p w14:paraId="5A9C6191" w14:textId="77777777" w:rsidR="00890547" w:rsidRDefault="00000000">
      <w:pPr>
        <w:numPr>
          <w:ilvl w:val="0"/>
          <w:numId w:val="1"/>
        </w:numPr>
      </w:pPr>
      <w:r>
        <w:t>Identifies and invites presenters for the year around topics of scholarship and other topics.</w:t>
      </w:r>
    </w:p>
    <w:p w14:paraId="3C57CD05" w14:textId="77777777" w:rsidR="00890547" w:rsidRDefault="00000000">
      <w:pPr>
        <w:numPr>
          <w:ilvl w:val="0"/>
          <w:numId w:val="1"/>
        </w:numPr>
      </w:pPr>
      <w:r>
        <w:t xml:space="preserve">Facilitates the </w:t>
      </w:r>
      <w:hyperlink r:id="rId10">
        <w:r w:rsidR="00890547">
          <w:rPr>
            <w:color w:val="1155CC"/>
            <w:u w:val="single"/>
          </w:rPr>
          <w:t>monthly webinars</w:t>
        </w:r>
      </w:hyperlink>
    </w:p>
    <w:p w14:paraId="0F610E63" w14:textId="77777777" w:rsidR="00890547" w:rsidRDefault="00000000">
      <w:pPr>
        <w:numPr>
          <w:ilvl w:val="0"/>
          <w:numId w:val="1"/>
        </w:numPr>
      </w:pPr>
      <w:r>
        <w:t>Facilitates the in-person meeting at the STFM Annual Spring Conference</w:t>
      </w:r>
    </w:p>
    <w:p w14:paraId="1971B014" w14:textId="77777777" w:rsidR="00890547" w:rsidRDefault="00000000">
      <w:pPr>
        <w:numPr>
          <w:ilvl w:val="0"/>
          <w:numId w:val="1"/>
        </w:numPr>
      </w:pPr>
      <w:r>
        <w:t>Review evaluations</w:t>
      </w:r>
    </w:p>
    <w:p w14:paraId="397CA703" w14:textId="77777777" w:rsidR="00890547" w:rsidRDefault="00000000">
      <w:pPr>
        <w:numPr>
          <w:ilvl w:val="0"/>
          <w:numId w:val="1"/>
        </w:numPr>
      </w:pPr>
      <w:r>
        <w:t>Note: This is a volunteer position.</w:t>
      </w:r>
    </w:p>
    <w:sectPr w:rsidR="00890547">
      <w:headerReference w:type="default" r:id="rId11"/>
      <w:footerReference w:type="default" r:id="rId12"/>
      <w:pgSz w:w="12240" w:h="15840"/>
      <w:pgMar w:top="1170" w:right="1360" w:bottom="360" w:left="1350" w:header="540" w:footer="9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1DB89" w14:textId="77777777" w:rsidR="001E03EF" w:rsidRDefault="001E03EF">
      <w:r>
        <w:separator/>
      </w:r>
    </w:p>
  </w:endnote>
  <w:endnote w:type="continuationSeparator" w:id="0">
    <w:p w14:paraId="67303ACD" w14:textId="77777777" w:rsidR="001E03EF" w:rsidRDefault="001E0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111" w:csb1="00000000"/>
    <w:embedRegular r:id="rId1" w:fontKey="{C3F6383D-F8D1-41C2-AD19-DDFC715B64FE}"/>
    <w:embedBold r:id="rId2" w:fontKey="{3C06A6F1-49D0-44D3-9572-7D3F4FC92788}"/>
    <w:embedItalic r:id="rId3" w:fontKey="{4FD05994-EEC9-42AC-B17D-31A2AE3BB434}"/>
    <w:embedBoldItalic r:id="rId4" w:fontKey="{3A1A7E79-7ABC-4C7F-8A02-041C495AD342}"/>
  </w:font>
  <w:font w:name="Georgia">
    <w:panose1 w:val="02040502050405020303"/>
    <w:charset w:val="00"/>
    <w:family w:val="roman"/>
    <w:pitch w:val="variable"/>
    <w:sig w:usb0="00000287" w:usb1="00000000" w:usb2="00000000" w:usb3="00000000" w:csb0="0000009F" w:csb1="00000000"/>
    <w:embedRegular r:id="rId5" w:fontKey="{41E77260-AEB6-4FFE-8046-8218BD46D7B4}"/>
    <w:embedItalic r:id="rId6" w:fontKey="{D5A05FAD-6B4C-4592-90A9-2B0F11001CE9}"/>
  </w:font>
  <w:font w:name="Quattrocento Sans">
    <w:charset w:val="00"/>
    <w:family w:val="swiss"/>
    <w:pitch w:val="variable"/>
    <w:sig w:usb0="800000BF" w:usb1="4000005B" w:usb2="00000000" w:usb3="00000000" w:csb0="00000001" w:csb1="00000000"/>
    <w:embedRegular r:id="rId7" w:fontKey="{9A6023F9-1B62-4AD3-932B-A0AF551A0142}"/>
    <w:embedBold r:id="rId8" w:fontKey="{66004074-FB38-4F8D-958E-C36466EA5981}"/>
  </w:font>
  <w:font w:name="Arimo">
    <w:charset w:val="00"/>
    <w:family w:val="auto"/>
    <w:pitch w:val="default"/>
    <w:embedRegular r:id="rId9" w:fontKey="{5D927ED7-51D0-4CE0-A9D3-3D59C7453040}"/>
  </w:font>
  <w:font w:name="Calibri">
    <w:panose1 w:val="020F0502020204030204"/>
    <w:charset w:val="00"/>
    <w:family w:val="swiss"/>
    <w:pitch w:val="variable"/>
    <w:sig w:usb0="E4002EFF" w:usb1="C200247B" w:usb2="00000009" w:usb3="00000000" w:csb0="000001FF" w:csb1="00000000"/>
    <w:embedRegular r:id="rId10" w:fontKey="{A5D615AC-17F2-4DFA-B6E7-C135A0B342F1}"/>
  </w:font>
  <w:font w:name="Cambria">
    <w:panose1 w:val="02040503050406030204"/>
    <w:charset w:val="00"/>
    <w:family w:val="roman"/>
    <w:pitch w:val="variable"/>
    <w:sig w:usb0="E00006FF" w:usb1="420024FF" w:usb2="02000000" w:usb3="00000000" w:csb0="0000019F" w:csb1="00000000"/>
    <w:embedRegular r:id="rId11" w:fontKey="{8A4846E4-D1EE-41C5-970E-783D74A483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6C1EA" w14:textId="77777777" w:rsidR="00890547"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38CCB187" wp14:editId="1FC35FC0">
              <wp:simplePos x="0" y="0"/>
              <wp:positionH relativeFrom="column">
                <wp:posOffset>376238</wp:posOffset>
              </wp:positionH>
              <wp:positionV relativeFrom="paragraph">
                <wp:posOffset>9583738</wp:posOffset>
              </wp:positionV>
              <wp:extent cx="5062220" cy="230505"/>
              <wp:effectExtent l="0" t="0" r="0" b="0"/>
              <wp:wrapNone/>
              <wp:docPr id="3" name="Rectangle 3"/>
              <wp:cNvGraphicFramePr/>
              <a:graphic xmlns:a="http://schemas.openxmlformats.org/drawingml/2006/main">
                <a:graphicData uri="http://schemas.microsoft.com/office/word/2010/wordprocessingShape">
                  <wps:wsp>
                    <wps:cNvSpPr/>
                    <wps:spPr>
                      <a:xfrm>
                        <a:off x="2829178" y="3679035"/>
                        <a:ext cx="5033645" cy="201930"/>
                      </a:xfrm>
                      <a:prstGeom prst="rect">
                        <a:avLst/>
                      </a:prstGeom>
                      <a:noFill/>
                      <a:ln>
                        <a:noFill/>
                      </a:ln>
                    </wps:spPr>
                    <wps:txbx>
                      <w:txbxContent>
                        <w:p w14:paraId="253D0080" w14:textId="77777777" w:rsidR="00890547" w:rsidRDefault="00000000">
                          <w:pPr>
                            <w:spacing w:before="17"/>
                            <w:ind w:left="20" w:firstLine="40"/>
                            <w:textDirection w:val="btLr"/>
                          </w:pPr>
                          <w:r>
                            <w:rPr>
                              <w:color w:val="A6A6A6"/>
                              <w:sz w:val="28"/>
                            </w:rPr>
                            <w:t>11400 Tomahawk Creek Pkwy • Suite 240 • Leawood, KS 66211• www.stfm.org</w:t>
                          </w:r>
                        </w:p>
                      </w:txbxContent>
                    </wps:txbx>
                    <wps:bodyPr spcFirstLastPara="1" wrap="square" lIns="0" tIns="0" rIns="0" bIns="0" anchor="t" anchorCtr="0">
                      <a:noAutofit/>
                    </wps:bodyPr>
                  </wps:wsp>
                </a:graphicData>
              </a:graphic>
            </wp:anchor>
          </w:drawing>
        </mc:Choice>
        <mc:Fallback>
          <w:pict>
            <v:rect w14:anchorId="38CCB187" id="Rectangle 3" o:spid="_x0000_s1026" style="position:absolute;margin-left:29.65pt;margin-top:754.65pt;width:398.6pt;height:18.1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" filled="f" stroked="f">
              <v:textbox inset="0,0,0,0">
                <w:txbxContent>
                  <w:p w14:paraId="253D0080" w14:textId="77777777" w:rsidR="00890547" w:rsidRDefault="00000000">
                    <w:pPr>
                      <w:spacing w:before="17"/>
                      <w:ind w:left="20" w:firstLine="40"/>
                      <w:textDirection w:val="btLr"/>
                    </w:pPr>
                    <w:r>
                      <w:rPr>
                        <w:color w:val="A6A6A6"/>
                        <w:sz w:val="28"/>
                      </w:rPr>
                      <w:t>11400 Tomahawk Creek Pkwy • Suite 240 • Leawood, KS 66211• www.stfm.org</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DC6DAC" w14:textId="77777777" w:rsidR="001E03EF" w:rsidRDefault="001E03EF">
      <w:r>
        <w:separator/>
      </w:r>
    </w:p>
  </w:footnote>
  <w:footnote w:type="continuationSeparator" w:id="0">
    <w:p w14:paraId="340D1B18" w14:textId="77777777" w:rsidR="001E03EF" w:rsidRDefault="001E03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0F9DA" w14:textId="77777777" w:rsidR="00890547" w:rsidRDefault="00000000">
    <w:pPr>
      <w:pBdr>
        <w:top w:val="nil"/>
        <w:left w:val="nil"/>
        <w:bottom w:val="nil"/>
        <w:right w:val="nil"/>
        <w:between w:val="nil"/>
      </w:pBdr>
      <w:spacing w:line="14" w:lineRule="auto"/>
      <w:jc w:val="center"/>
      <w:rPr>
        <w:color w:val="000000"/>
        <w:sz w:val="20"/>
        <w:szCs w:val="20"/>
      </w:rPr>
    </w:pPr>
    <w:r>
      <w:rPr>
        <w:noProof/>
        <w:sz w:val="20"/>
        <w:szCs w:val="20"/>
      </w:rPr>
      <w:drawing>
        <wp:inline distT="114300" distB="114300" distL="114300" distR="114300" wp14:anchorId="00895B77" wp14:editId="3086A74B">
          <wp:extent cx="1281113" cy="52656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81113" cy="52656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F2D4D"/>
    <w:multiLevelType w:val="multilevel"/>
    <w:tmpl w:val="424017B2"/>
    <w:lvl w:ilvl="0">
      <w:numFmt w:val="bullet"/>
      <w:lvlText w:val="●"/>
      <w:lvlJc w:val="left"/>
      <w:pPr>
        <w:ind w:left="820" w:hanging="360"/>
      </w:pPr>
      <w:rPr>
        <w:rFonts w:ascii="Arial" w:eastAsia="Arial" w:hAnsi="Arial" w:cs="Arial"/>
        <w:sz w:val="22"/>
        <w:szCs w:val="22"/>
      </w:rPr>
    </w:lvl>
    <w:lvl w:ilvl="1">
      <w:numFmt w:val="bullet"/>
      <w:lvlText w:val="•"/>
      <w:lvlJc w:val="left"/>
      <w:pPr>
        <w:ind w:left="1692" w:hanging="360"/>
      </w:pPr>
    </w:lvl>
    <w:lvl w:ilvl="2">
      <w:numFmt w:val="bullet"/>
      <w:lvlText w:val="•"/>
      <w:lvlJc w:val="left"/>
      <w:pPr>
        <w:ind w:left="2564" w:hanging="360"/>
      </w:pPr>
    </w:lvl>
    <w:lvl w:ilvl="3">
      <w:numFmt w:val="bullet"/>
      <w:lvlText w:val="•"/>
      <w:lvlJc w:val="left"/>
      <w:pPr>
        <w:ind w:left="3436" w:hanging="360"/>
      </w:pPr>
    </w:lvl>
    <w:lvl w:ilvl="4">
      <w:numFmt w:val="bullet"/>
      <w:lvlText w:val="•"/>
      <w:lvlJc w:val="left"/>
      <w:pPr>
        <w:ind w:left="4308" w:hanging="360"/>
      </w:pPr>
    </w:lvl>
    <w:lvl w:ilvl="5">
      <w:numFmt w:val="bullet"/>
      <w:lvlText w:val="•"/>
      <w:lvlJc w:val="left"/>
      <w:pPr>
        <w:ind w:left="5180" w:hanging="360"/>
      </w:pPr>
    </w:lvl>
    <w:lvl w:ilvl="6">
      <w:numFmt w:val="bullet"/>
      <w:lvlText w:val="•"/>
      <w:lvlJc w:val="left"/>
      <w:pPr>
        <w:ind w:left="6052" w:hanging="360"/>
      </w:pPr>
    </w:lvl>
    <w:lvl w:ilvl="7">
      <w:numFmt w:val="bullet"/>
      <w:lvlText w:val="•"/>
      <w:lvlJc w:val="left"/>
      <w:pPr>
        <w:ind w:left="6924" w:hanging="360"/>
      </w:pPr>
    </w:lvl>
    <w:lvl w:ilvl="8">
      <w:numFmt w:val="bullet"/>
      <w:lvlText w:val="•"/>
      <w:lvlJc w:val="left"/>
      <w:pPr>
        <w:ind w:left="7796" w:hanging="360"/>
      </w:pPr>
    </w:lvl>
  </w:abstractNum>
  <w:abstractNum w:abstractNumId="1" w15:restartNumberingAfterBreak="0">
    <w:nsid w:val="5D432318"/>
    <w:multiLevelType w:val="multilevel"/>
    <w:tmpl w:val="316C6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6290366">
    <w:abstractNumId w:val="1"/>
  </w:num>
  <w:num w:numId="2" w16cid:durableId="1167095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547"/>
    <w:rsid w:val="001E03EF"/>
    <w:rsid w:val="00381E6B"/>
    <w:rsid w:val="004966BA"/>
    <w:rsid w:val="00681D4D"/>
    <w:rsid w:val="00747C89"/>
    <w:rsid w:val="00890547"/>
    <w:rsid w:val="00CA4C7F"/>
    <w:rsid w:val="00D61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98429"/>
  <w15:docId w15:val="{C90DBEDC-88BE-40EB-8F95-5AF0E5ADB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9"/>
      <w:ind w:left="100"/>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381E6B"/>
    <w:rPr>
      <w:color w:val="0000FF" w:themeColor="hyperlink"/>
      <w:u w:val="single"/>
    </w:rPr>
  </w:style>
  <w:style w:type="character" w:styleId="UnresolvedMention">
    <w:name w:val="Unresolved Mention"/>
    <w:basedOn w:val="DefaultParagraphFont"/>
    <w:uiPriority w:val="99"/>
    <w:semiHidden/>
    <w:unhideWhenUsed/>
    <w:rsid w:val="00381E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williams@stfm.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stfm.org/facultydevelopment/onlinecourses/webinars/nfswebinars/" TargetMode="External"/><Relationship Id="rId4" Type="http://schemas.openxmlformats.org/officeDocument/2006/relationships/settings" Target="settings.xml"/><Relationship Id="rId9" Type="http://schemas.openxmlformats.org/officeDocument/2006/relationships/hyperlink" Target="https://www.stfm.org/awardsscholarships/scholarships/newfacultyscholarsprogram/overview/"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9pKRQbqfP9fqVM5h/XIg4H/zSw==">CgMxLjAyDmguOWJnMXJia29md2sxOAByITE0MU9MYklkckJBM0F4WVdBcUtwaFBTN3k4Z05VWWwyVQ==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315</Words>
  <Characters>1797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STFM-Staff</dc:creator>
  <cp:lastModifiedBy>STFM_Staff2</cp:lastModifiedBy>
  <cp:revision>3</cp:revision>
  <dcterms:created xsi:type="dcterms:W3CDTF">2025-08-25T14:14:00Z</dcterms:created>
  <dcterms:modified xsi:type="dcterms:W3CDTF">2025-11-05T16:27:00Z</dcterms:modified>
</cp:coreProperties>
</file>